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8A" w:rsidRPr="00ED4596" w:rsidRDefault="0052518B" w:rsidP="00ED4596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 xml:space="preserve">Приложение </w:t>
      </w:r>
    </w:p>
    <w:p w:rsidR="0052518B" w:rsidRPr="00ED4596" w:rsidRDefault="0052518B" w:rsidP="00ED4596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к постановлению Правительства Иркутской области</w:t>
      </w:r>
    </w:p>
    <w:p w:rsidR="0052518B" w:rsidRPr="00ED4596" w:rsidRDefault="0052518B" w:rsidP="00ED4596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от __________________________</w:t>
      </w:r>
      <w:r w:rsidR="00E10ABD" w:rsidRPr="00ED4596">
        <w:rPr>
          <w:rFonts w:ascii="Times New Roman" w:hAnsi="Times New Roman"/>
          <w:sz w:val="28"/>
          <w:szCs w:val="28"/>
        </w:rPr>
        <w:t>______</w:t>
      </w:r>
    </w:p>
    <w:p w:rsidR="0052518B" w:rsidRPr="00ED4596" w:rsidRDefault="0052518B" w:rsidP="00ED4596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</w:p>
    <w:p w:rsidR="0052518B" w:rsidRPr="00ED4596" w:rsidRDefault="0052518B" w:rsidP="00ED4596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«Приложение 1</w:t>
      </w:r>
    </w:p>
    <w:p w:rsidR="0052518B" w:rsidRPr="00ED4596" w:rsidRDefault="0052518B" w:rsidP="00ED4596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к Порядку определения объема и предоставления субсидий из областного бюджета социально ориентированным некоммерческим организациям, не являющимся государственными (муниципальными) учреждениями, в целях оказания финансовой поддержки для участия в международных, всероссийских и региональных мероприятиях в сфере гражданского общества</w:t>
      </w:r>
    </w:p>
    <w:p w:rsidR="0052518B" w:rsidRPr="00ED4596" w:rsidRDefault="0052518B" w:rsidP="00ED459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18B" w:rsidRPr="00ED4596" w:rsidRDefault="0052518B" w:rsidP="00ED459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18B" w:rsidRPr="00ED4596" w:rsidRDefault="0052518B" w:rsidP="00ED459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ED4596">
        <w:rPr>
          <w:rFonts w:ascii="Times New Roman" w:hAnsi="Times New Roman"/>
          <w:b/>
          <w:sz w:val="28"/>
          <w:szCs w:val="28"/>
        </w:rPr>
        <w:t>ЗАЯВКА</w:t>
      </w:r>
    </w:p>
    <w:p w:rsidR="0052518B" w:rsidRPr="00ED4596" w:rsidRDefault="0052518B" w:rsidP="00ED459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4596">
        <w:rPr>
          <w:rFonts w:ascii="Times New Roman" w:hAnsi="Times New Roman"/>
          <w:b/>
          <w:sz w:val="28"/>
          <w:szCs w:val="28"/>
        </w:rPr>
        <w:t xml:space="preserve">НА ПРЕДОСТАВЛЕНИЕ СУБСИДИЙ ИЗ ОБЛАСТНОГО БЮДЖЕТА СОЦИАЛЬНО ОРИЕНТИРОВАННЫМ НЕКОММЕРЧЕСКИМ ОРГАНИЗАЦИЯМ, НЕ ЯВЛЯЮЩИМСЯ ГОСУДАРСТВЕННЫМИ (МУНИЦИПАЛЬНЫМИ) УЧРЕЖДЕНИЯМИ, В ЦЕЛЯХ ОКАЗАНИЯ ФИНАНСОВОЙ ПОДДЕРЖКИ ДЛЯ УЧАСТИЯ </w:t>
      </w:r>
      <w:r w:rsidRPr="00ED4596">
        <w:rPr>
          <w:rFonts w:ascii="Times New Roman" w:hAnsi="Times New Roman"/>
          <w:b/>
          <w:sz w:val="28"/>
          <w:szCs w:val="28"/>
        </w:rPr>
        <w:br/>
        <w:t>В МЕЖДУНАРОДНЫХ, ВСЕРОССИЙСКИХ И РЕГИОНАЛЬНЫХ МЕРОПРИЯТИЯХ В СФЕРЕ ГРАЖДАНСКОГО ОБЩЕСТВА</w:t>
      </w:r>
      <w:proofErr w:type="gramEnd"/>
    </w:p>
    <w:p w:rsidR="0052518B" w:rsidRPr="00ED4596" w:rsidRDefault="0052518B" w:rsidP="00ED459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3"/>
        <w:gridCol w:w="5033"/>
      </w:tblGrid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 xml:space="preserve">Полное наименование социально ориентированной некоммерческой организации (далее – организация) </w:t>
            </w:r>
            <w:r w:rsidRPr="00ED4596">
              <w:rPr>
                <w:rFonts w:ascii="Times New Roman" w:hAnsi="Times New Roman"/>
                <w:sz w:val="24"/>
                <w:szCs w:val="24"/>
              </w:rPr>
              <w:br/>
              <w:t>(в соответствии с уставом)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 xml:space="preserve">Дата внесения записи о создании </w:t>
            </w:r>
            <w:r w:rsidRPr="00ED4596">
              <w:rPr>
                <w:rFonts w:ascii="Times New Roman" w:hAnsi="Times New Roman"/>
                <w:sz w:val="24"/>
                <w:szCs w:val="24"/>
              </w:rPr>
              <w:br/>
              <w:t>в Единый государственный реестр юридических лиц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Код по ОКТМО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Start"/>
            <w:r w:rsidRPr="00ED4596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ED4596">
              <w:rPr>
                <w:rFonts w:ascii="Times New Roman" w:hAnsi="Times New Roman"/>
                <w:sz w:val="24"/>
                <w:szCs w:val="24"/>
              </w:rPr>
              <w:t>ы) по ОКВЭД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lastRenderedPageBreak/>
              <w:t>Номер корреспондентского счета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Сайт в информационно-телекоммуникационной сети «Интернет»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8B" w:rsidRPr="00ED4596" w:rsidTr="001D6194">
        <w:trPr>
          <w:cantSplit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18B" w:rsidRPr="00ED4596" w:rsidRDefault="0052518B" w:rsidP="00ED459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52518B" w:rsidRPr="00ED4596" w:rsidTr="001D6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 xml:space="preserve">Информация о видах деятельности, осуществляемых организацией </w:t>
            </w:r>
            <w:r w:rsidRPr="00ED4596">
              <w:rPr>
                <w:rFonts w:ascii="Times New Roman" w:hAnsi="Times New Roman"/>
                <w:sz w:val="24"/>
                <w:szCs w:val="24"/>
              </w:rPr>
              <w:br/>
              <w:t>(в соответствии с уставом)</w:t>
            </w:r>
          </w:p>
        </w:tc>
      </w:tr>
      <w:tr w:rsidR="0052518B" w:rsidRPr="00ED4596" w:rsidTr="001D6194">
        <w:trPr>
          <w:trHeight w:val="85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18B" w:rsidRPr="00ED4596" w:rsidRDefault="0052518B" w:rsidP="00ED459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52518B" w:rsidRPr="00ED4596" w:rsidTr="001D6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18B" w:rsidRPr="00ED4596" w:rsidRDefault="0052518B" w:rsidP="00ED45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 xml:space="preserve">Информация о мероприятии в сфере гражданского общества, в котором участвовали работники и (или) добровольцы (волонтеры) организации </w:t>
            </w:r>
          </w:p>
        </w:tc>
      </w:tr>
      <w:tr w:rsidR="0052518B" w:rsidRPr="00ED4596" w:rsidTr="001D6194">
        <w:trPr>
          <w:trHeight w:val="85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18B" w:rsidRPr="00ED4596" w:rsidRDefault="0052518B" w:rsidP="00ED459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 xml:space="preserve">Настоящей заявкой даю согласие </w:t>
      </w:r>
      <w:proofErr w:type="gramStart"/>
      <w:r w:rsidRPr="00ED4596">
        <w:rPr>
          <w:rFonts w:ascii="Times New Roman" w:hAnsi="Times New Roman"/>
          <w:sz w:val="28"/>
          <w:szCs w:val="28"/>
        </w:rPr>
        <w:t>на</w:t>
      </w:r>
      <w:proofErr w:type="gramEnd"/>
      <w:r w:rsidRPr="00ED4596">
        <w:rPr>
          <w:rFonts w:ascii="Times New Roman" w:hAnsi="Times New Roman"/>
          <w:sz w:val="28"/>
          <w:szCs w:val="28"/>
        </w:rPr>
        <w:t>:</w:t>
      </w:r>
    </w:p>
    <w:p w:rsidR="0052518B" w:rsidRPr="00ED4596" w:rsidRDefault="0052518B" w:rsidP="00ED459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596">
        <w:rPr>
          <w:rFonts w:ascii="Times New Roman" w:hAnsi="Times New Roman"/>
          <w:sz w:val="28"/>
          <w:szCs w:val="28"/>
        </w:rPr>
        <w:t>осуществление аппаратом Губернатора Иркутской области и Правительства Иркутской области и органами государственного финансового контроля проверок соблюдения</w:t>
      </w:r>
      <w:r w:rsidR="00707235" w:rsidRPr="00ED4596">
        <w:rPr>
          <w:rFonts w:ascii="Times New Roman" w:hAnsi="Times New Roman"/>
          <w:sz w:val="28"/>
          <w:szCs w:val="28"/>
        </w:rPr>
        <w:t xml:space="preserve"> порядка и условий предоставления субсидий </w:t>
      </w:r>
      <w:r w:rsidR="0035008A" w:rsidRPr="00ED4596">
        <w:rPr>
          <w:rFonts w:ascii="Times New Roman" w:hAnsi="Times New Roman"/>
          <w:sz w:val="28"/>
          <w:szCs w:val="28"/>
        </w:rPr>
        <w:t>из областного бюджета социально ориентированным некоммерческим организациям, не являющимся государственными (муниципальными) учреждениями, в целях оказания финансовой поддержки для участия в международных, всероссийских и региональных мероприятиях в сфере гражданского общества (далее – субсидии)</w:t>
      </w:r>
      <w:r w:rsidR="003E639D" w:rsidRPr="00ED4596">
        <w:rPr>
          <w:rFonts w:ascii="Times New Roman" w:hAnsi="Times New Roman"/>
          <w:sz w:val="28"/>
          <w:szCs w:val="28"/>
        </w:rPr>
        <w:t>, в том числе в части достижения результатов их</w:t>
      </w:r>
      <w:proofErr w:type="gramEnd"/>
      <w:r w:rsidR="003E639D" w:rsidRPr="00ED4596">
        <w:rPr>
          <w:rFonts w:ascii="Times New Roman" w:hAnsi="Times New Roman"/>
          <w:sz w:val="28"/>
          <w:szCs w:val="28"/>
        </w:rPr>
        <w:t xml:space="preserve"> предоставления</w:t>
      </w:r>
      <w:r w:rsidR="0035008A" w:rsidRPr="00ED4596">
        <w:rPr>
          <w:rFonts w:ascii="Times New Roman" w:hAnsi="Times New Roman"/>
          <w:sz w:val="28"/>
          <w:szCs w:val="28"/>
        </w:rPr>
        <w:t>;</w:t>
      </w:r>
    </w:p>
    <w:p w:rsidR="0052518B" w:rsidRPr="00ED4596" w:rsidRDefault="0052518B" w:rsidP="00ED459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публикацию (размещение) в информационно-телекоммуникационной сети «Интернет» информации о</w:t>
      </w:r>
      <w:r w:rsidR="00E10ABD" w:rsidRPr="00ED4596">
        <w:rPr>
          <w:rFonts w:ascii="Times New Roman" w:hAnsi="Times New Roman"/>
          <w:sz w:val="28"/>
          <w:szCs w:val="28"/>
        </w:rPr>
        <w:t>б</w:t>
      </w:r>
      <w:r w:rsidRPr="00ED4596">
        <w:rPr>
          <w:rFonts w:ascii="Times New Roman" w:hAnsi="Times New Roman"/>
          <w:sz w:val="28"/>
          <w:szCs w:val="28"/>
        </w:rPr>
        <w:t xml:space="preserve"> организации, о </w:t>
      </w:r>
      <w:r w:rsidR="0035008A" w:rsidRPr="00ED4596">
        <w:rPr>
          <w:rFonts w:ascii="Times New Roman" w:hAnsi="Times New Roman"/>
          <w:sz w:val="28"/>
          <w:szCs w:val="28"/>
        </w:rPr>
        <w:t>настоящей</w:t>
      </w:r>
      <w:r w:rsidRPr="00ED4596">
        <w:rPr>
          <w:rFonts w:ascii="Times New Roman" w:hAnsi="Times New Roman"/>
          <w:sz w:val="28"/>
          <w:szCs w:val="28"/>
        </w:rPr>
        <w:t xml:space="preserve"> заявке, иной информации о</w:t>
      </w:r>
      <w:r w:rsidR="00E10ABD" w:rsidRPr="00ED4596">
        <w:rPr>
          <w:rFonts w:ascii="Times New Roman" w:hAnsi="Times New Roman"/>
          <w:sz w:val="28"/>
          <w:szCs w:val="28"/>
        </w:rPr>
        <w:t>б</w:t>
      </w:r>
      <w:r w:rsidRPr="00ED4596">
        <w:rPr>
          <w:rFonts w:ascii="Times New Roman" w:hAnsi="Times New Roman"/>
          <w:sz w:val="28"/>
          <w:szCs w:val="28"/>
        </w:rPr>
        <w:t xml:space="preserve"> организации, связанной с конкурсом</w:t>
      </w:r>
      <w:r w:rsidR="0035008A" w:rsidRPr="00ED4596">
        <w:rPr>
          <w:rFonts w:ascii="Times New Roman" w:hAnsi="Times New Roman"/>
          <w:sz w:val="28"/>
          <w:szCs w:val="28"/>
        </w:rPr>
        <w:t xml:space="preserve">, посредством организации и проведения которого предоставляются субсидии </w:t>
      </w:r>
      <w:r w:rsidR="00D7017A" w:rsidRPr="00ED4596">
        <w:rPr>
          <w:rFonts w:ascii="Times New Roman" w:hAnsi="Times New Roman"/>
          <w:sz w:val="28"/>
          <w:szCs w:val="28"/>
        </w:rPr>
        <w:br/>
      </w:r>
      <w:r w:rsidR="0035008A" w:rsidRPr="00ED4596">
        <w:rPr>
          <w:rFonts w:ascii="Times New Roman" w:hAnsi="Times New Roman"/>
          <w:sz w:val="28"/>
          <w:szCs w:val="28"/>
        </w:rPr>
        <w:t>(далее – конкурс)</w:t>
      </w:r>
      <w:r w:rsidR="003E639D" w:rsidRPr="00ED4596">
        <w:rPr>
          <w:rFonts w:ascii="Times New Roman" w:hAnsi="Times New Roman"/>
          <w:sz w:val="28"/>
          <w:szCs w:val="28"/>
        </w:rPr>
        <w:t>.</w:t>
      </w:r>
    </w:p>
    <w:p w:rsidR="0052518B" w:rsidRPr="00ED4596" w:rsidRDefault="0052518B" w:rsidP="00ED459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Настоящей заявкой подтверждаю:</w:t>
      </w:r>
    </w:p>
    <w:p w:rsidR="0052518B" w:rsidRPr="00ED4596" w:rsidRDefault="0052518B" w:rsidP="00ED459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 xml:space="preserve">отсутствие просроченной задолженности по возврату в областной бюджет субсидий, бюджетных инвестиций, </w:t>
      </w:r>
      <w:proofErr w:type="gramStart"/>
      <w:r w:rsidRPr="00ED4596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ED4596">
        <w:rPr>
          <w:rFonts w:ascii="Times New Roman" w:hAnsi="Times New Roman"/>
          <w:sz w:val="28"/>
          <w:szCs w:val="28"/>
        </w:rPr>
        <w:t xml:space="preserve"> в том числе </w:t>
      </w:r>
      <w:r w:rsidRPr="00ED4596">
        <w:rPr>
          <w:rFonts w:ascii="Times New Roman" w:hAnsi="Times New Roman"/>
          <w:sz w:val="28"/>
          <w:szCs w:val="28"/>
        </w:rPr>
        <w:br/>
        <w:t xml:space="preserve">в соответствии с иными правовыми актами, и иной просроченной задолженности перед областным бюджетом на </w:t>
      </w:r>
      <w:r w:rsidR="00EE2BBA" w:rsidRPr="00ED4596">
        <w:rPr>
          <w:rFonts w:ascii="Times New Roman" w:hAnsi="Times New Roman"/>
          <w:sz w:val="28"/>
          <w:szCs w:val="28"/>
        </w:rPr>
        <w:t xml:space="preserve">15 </w:t>
      </w:r>
      <w:r w:rsidRPr="00ED4596">
        <w:rPr>
          <w:rFonts w:ascii="Times New Roman" w:hAnsi="Times New Roman"/>
          <w:sz w:val="28"/>
          <w:szCs w:val="28"/>
        </w:rPr>
        <w:t>число месяца, предшествующего месяцу</w:t>
      </w:r>
      <w:r w:rsidR="003E639D" w:rsidRPr="00ED4596">
        <w:rPr>
          <w:rFonts w:ascii="Times New Roman" w:hAnsi="Times New Roman"/>
          <w:sz w:val="28"/>
          <w:szCs w:val="28"/>
        </w:rPr>
        <w:t>,</w:t>
      </w:r>
      <w:r w:rsidRPr="00ED4596">
        <w:rPr>
          <w:rFonts w:ascii="Times New Roman" w:hAnsi="Times New Roman"/>
          <w:sz w:val="28"/>
          <w:szCs w:val="28"/>
        </w:rPr>
        <w:t xml:space="preserve"> в котором представляю документы, указанные </w:t>
      </w:r>
      <w:r w:rsidRPr="00ED4596">
        <w:rPr>
          <w:rFonts w:ascii="Times New Roman" w:hAnsi="Times New Roman"/>
          <w:sz w:val="28"/>
          <w:szCs w:val="28"/>
        </w:rPr>
        <w:br/>
        <w:t>в пунктах 10</w:t>
      </w:r>
      <w:r w:rsidRPr="00ED4596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, 12</w:t>
      </w:r>
      <w:r w:rsidRPr="00ED4596">
        <w:rPr>
          <w:rFonts w:ascii="Times New Roman" w:hAnsi="Times New Roman"/>
          <w:sz w:val="28"/>
          <w:szCs w:val="28"/>
        </w:rPr>
        <w:t xml:space="preserve"> Порядка определения объема и предоставления субсидий </w:t>
      </w:r>
      <w:r w:rsidRPr="00ED4596">
        <w:rPr>
          <w:rFonts w:ascii="Times New Roman" w:hAnsi="Times New Roman"/>
          <w:sz w:val="28"/>
          <w:szCs w:val="28"/>
        </w:rPr>
        <w:br/>
        <w:t xml:space="preserve">из областного бюджета социально ориентированным некоммерческим организациям, не являющимся государственными (муниципальными) учреждениями, в целях оказания финансовой поддержки для участия </w:t>
      </w:r>
      <w:r w:rsidRPr="00ED4596">
        <w:rPr>
          <w:rFonts w:ascii="Times New Roman" w:hAnsi="Times New Roman"/>
          <w:sz w:val="28"/>
          <w:szCs w:val="28"/>
        </w:rPr>
        <w:br/>
        <w:t xml:space="preserve">в международных, всероссийских и региональных мероприятиях в сфере </w:t>
      </w:r>
      <w:r w:rsidRPr="00ED4596">
        <w:rPr>
          <w:rFonts w:ascii="Times New Roman" w:hAnsi="Times New Roman"/>
          <w:sz w:val="28"/>
          <w:szCs w:val="28"/>
        </w:rPr>
        <w:lastRenderedPageBreak/>
        <w:t>гражданского общества (далее соответственно – документы, Порядок);</w:t>
      </w:r>
    </w:p>
    <w:p w:rsidR="00D7017A" w:rsidRPr="00ED4596" w:rsidRDefault="00D7017A" w:rsidP="00ED459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достоверность информации (в том числе документов), представленной для участия в конкурсе</w:t>
      </w:r>
      <w:r w:rsidR="003E639D" w:rsidRPr="00ED4596">
        <w:rPr>
          <w:rFonts w:ascii="Times New Roman" w:hAnsi="Times New Roman"/>
          <w:sz w:val="28"/>
          <w:szCs w:val="28"/>
        </w:rPr>
        <w:t>.</w:t>
      </w:r>
    </w:p>
    <w:p w:rsidR="0052518B" w:rsidRPr="00ED4596" w:rsidRDefault="0052518B" w:rsidP="00ED459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С условиями Порядка ознакомле</w:t>
      </w:r>
      <w:proofErr w:type="gramStart"/>
      <w:r w:rsidRPr="00ED4596">
        <w:rPr>
          <w:rFonts w:ascii="Times New Roman" w:hAnsi="Times New Roman"/>
          <w:sz w:val="28"/>
          <w:szCs w:val="28"/>
        </w:rPr>
        <w:t>н(</w:t>
      </w:r>
      <w:proofErr w:type="gramEnd"/>
      <w:r w:rsidRPr="00ED4596">
        <w:rPr>
          <w:rFonts w:ascii="Times New Roman" w:hAnsi="Times New Roman"/>
          <w:sz w:val="28"/>
          <w:szCs w:val="28"/>
        </w:rPr>
        <w:t>а) и согласен(на).</w:t>
      </w:r>
    </w:p>
    <w:p w:rsidR="0052518B" w:rsidRPr="00ED4596" w:rsidRDefault="0052518B" w:rsidP="00ED459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596">
        <w:rPr>
          <w:rFonts w:ascii="Times New Roman" w:hAnsi="Times New Roman"/>
          <w:sz w:val="28"/>
          <w:szCs w:val="28"/>
        </w:rPr>
        <w:t>Даю свое согласие на обработку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52518B" w:rsidRPr="00ED4596" w:rsidRDefault="0052518B" w:rsidP="00ED459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18B" w:rsidRPr="00ED4596" w:rsidRDefault="0052518B" w:rsidP="00ED459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285"/>
        <w:gridCol w:w="1262"/>
        <w:gridCol w:w="297"/>
        <w:gridCol w:w="2799"/>
      </w:tblGrid>
      <w:tr w:rsidR="0052518B" w:rsidRPr="00ED4596" w:rsidTr="001D6194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18B" w:rsidRPr="00ED4596" w:rsidTr="001D6194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18B" w:rsidRPr="00ED4596" w:rsidRDefault="0052518B" w:rsidP="00ED45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4596">
              <w:rPr>
                <w:rFonts w:ascii="Times New Roman" w:hAnsi="Times New Roman"/>
                <w:sz w:val="24"/>
                <w:szCs w:val="24"/>
              </w:rPr>
              <w:t>(наименование должности</w:t>
            </w:r>
            <w:proofErr w:type="gramEnd"/>
          </w:p>
          <w:p w:rsidR="0052518B" w:rsidRPr="00ED4596" w:rsidRDefault="0052518B" w:rsidP="00ED459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руководителя организации)</w:t>
            </w:r>
          </w:p>
        </w:tc>
        <w:tc>
          <w:tcPr>
            <w:tcW w:w="285" w:type="dxa"/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18B" w:rsidRPr="00ED4596" w:rsidRDefault="0052518B" w:rsidP="00ED45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" w:type="dxa"/>
          </w:tcPr>
          <w:p w:rsidR="0052518B" w:rsidRPr="00ED4596" w:rsidRDefault="0052518B" w:rsidP="00ED4596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18B" w:rsidRPr="00ED4596" w:rsidRDefault="0052518B" w:rsidP="00ED45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596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:rsidR="0052518B" w:rsidRPr="00ED4596" w:rsidRDefault="0052518B" w:rsidP="00ED459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52518B" w:rsidRPr="0023206C" w:rsidRDefault="0052518B" w:rsidP="00ED459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ED4596">
        <w:rPr>
          <w:rFonts w:ascii="Times New Roman" w:hAnsi="Times New Roman"/>
          <w:sz w:val="28"/>
          <w:szCs w:val="28"/>
        </w:rPr>
        <w:t>«___» __________ 20</w:t>
      </w:r>
      <w:r w:rsidRPr="00ED4596">
        <w:rPr>
          <w:rFonts w:ascii="Times New Roman" w:hAnsi="Times New Roman"/>
          <w:sz w:val="28"/>
          <w:szCs w:val="28"/>
          <w:lang w:val="en-US"/>
        </w:rPr>
        <w:t>___</w:t>
      </w:r>
      <w:r w:rsidRPr="00ED4596">
        <w:rPr>
          <w:rFonts w:ascii="Times New Roman" w:hAnsi="Times New Roman"/>
          <w:sz w:val="28"/>
          <w:szCs w:val="28"/>
        </w:rPr>
        <w:t xml:space="preserve"> г.</w:t>
      </w:r>
      <w:r w:rsidR="00860CC1" w:rsidRPr="00ED45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D4596">
        <w:rPr>
          <w:rFonts w:ascii="Times New Roman" w:hAnsi="Times New Roman"/>
          <w:sz w:val="28"/>
          <w:szCs w:val="28"/>
        </w:rPr>
        <w:t>»</w:t>
      </w:r>
      <w:r w:rsidR="00860CC1" w:rsidRPr="00ED459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D20204" w:rsidRPr="0023206C">
        <w:rPr>
          <w:rFonts w:ascii="Times New Roman" w:hAnsi="Times New Roman"/>
          <w:sz w:val="28"/>
          <w:szCs w:val="28"/>
        </w:rPr>
        <w:t xml:space="preserve"> </w:t>
      </w:r>
    </w:p>
    <w:p w:rsidR="00482480" w:rsidRDefault="00482480" w:rsidP="00ED4596"/>
    <w:sectPr w:rsidR="00482480" w:rsidSect="00E10ABD">
      <w:headerReference w:type="default" r:id="rId7"/>
      <w:pgSz w:w="11907" w:h="16840" w:code="9"/>
      <w:pgMar w:top="1134" w:right="850" w:bottom="1134" w:left="1701" w:header="720" w:footer="454" w:gutter="0"/>
      <w:paperSrc w:first="15" w:other="15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F6" w:rsidRDefault="008C11F6" w:rsidP="0052518B">
      <w:r>
        <w:separator/>
      </w:r>
    </w:p>
  </w:endnote>
  <w:endnote w:type="continuationSeparator" w:id="0">
    <w:p w:rsidR="008C11F6" w:rsidRDefault="008C11F6" w:rsidP="0052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F6" w:rsidRDefault="008C11F6" w:rsidP="0052518B">
      <w:r>
        <w:separator/>
      </w:r>
    </w:p>
  </w:footnote>
  <w:footnote w:type="continuationSeparator" w:id="0">
    <w:p w:rsidR="008C11F6" w:rsidRDefault="008C11F6" w:rsidP="0052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070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518B" w:rsidRDefault="0052518B" w:rsidP="00AC2318">
        <w:pPr>
          <w:pStyle w:val="a3"/>
          <w:tabs>
            <w:tab w:val="left" w:pos="4455"/>
            <w:tab w:val="center" w:pos="4677"/>
          </w:tabs>
          <w:jc w:val="center"/>
        </w:pPr>
        <w:r w:rsidRPr="00E10ABD">
          <w:rPr>
            <w:rFonts w:ascii="Times New Roman" w:hAnsi="Times New Roman"/>
            <w:sz w:val="24"/>
            <w:szCs w:val="24"/>
          </w:rPr>
          <w:fldChar w:fldCharType="begin"/>
        </w:r>
        <w:r w:rsidRPr="00E10A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0ABD">
          <w:rPr>
            <w:rFonts w:ascii="Times New Roman" w:hAnsi="Times New Roman"/>
            <w:sz w:val="24"/>
            <w:szCs w:val="24"/>
          </w:rPr>
          <w:fldChar w:fldCharType="separate"/>
        </w:r>
        <w:r w:rsidR="00ED4596">
          <w:rPr>
            <w:rFonts w:ascii="Times New Roman" w:hAnsi="Times New Roman"/>
            <w:noProof/>
            <w:sz w:val="24"/>
            <w:szCs w:val="24"/>
          </w:rPr>
          <w:t>3</w:t>
        </w:r>
        <w:r w:rsidRPr="00E10A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2518B" w:rsidRDefault="005251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8A"/>
    <w:rsid w:val="002B5E05"/>
    <w:rsid w:val="0035008A"/>
    <w:rsid w:val="003E639D"/>
    <w:rsid w:val="00482480"/>
    <w:rsid w:val="0052518B"/>
    <w:rsid w:val="0057173F"/>
    <w:rsid w:val="00707235"/>
    <w:rsid w:val="0073226D"/>
    <w:rsid w:val="00746299"/>
    <w:rsid w:val="00860CC1"/>
    <w:rsid w:val="0086292D"/>
    <w:rsid w:val="00896EB3"/>
    <w:rsid w:val="008C11F6"/>
    <w:rsid w:val="00AC2318"/>
    <w:rsid w:val="00D136C6"/>
    <w:rsid w:val="00D20204"/>
    <w:rsid w:val="00D26435"/>
    <w:rsid w:val="00D61B8A"/>
    <w:rsid w:val="00D7017A"/>
    <w:rsid w:val="00D809CA"/>
    <w:rsid w:val="00E10ABD"/>
    <w:rsid w:val="00E57056"/>
    <w:rsid w:val="00ED4596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1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18B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2518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2518B"/>
    <w:rPr>
      <w:rFonts w:ascii="Tms Rmn" w:eastAsia="Times New Roman" w:hAnsi="Tms Rm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5251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6E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E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1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18B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2518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2518B"/>
    <w:rPr>
      <w:rFonts w:ascii="Tms Rmn" w:eastAsia="Times New Roman" w:hAnsi="Tms Rm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5251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6E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Игоревна Забирова</dc:creator>
  <cp:keywords/>
  <dc:description/>
  <cp:lastModifiedBy>Светлана Александровна Волкова</cp:lastModifiedBy>
  <cp:revision>13</cp:revision>
  <cp:lastPrinted>2022-02-25T09:36:00Z</cp:lastPrinted>
  <dcterms:created xsi:type="dcterms:W3CDTF">2021-08-16T04:05:00Z</dcterms:created>
  <dcterms:modified xsi:type="dcterms:W3CDTF">2022-03-29T04:37:00Z</dcterms:modified>
</cp:coreProperties>
</file>